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014" w:type="dxa"/>
        <w:tblInd w:w="-40" w:type="dxa"/>
        <w:tblLook w:val="04A0" w:firstRow="1" w:lastRow="0" w:firstColumn="1" w:lastColumn="0" w:noHBand="0" w:noVBand="1"/>
      </w:tblPr>
      <w:tblGrid>
        <w:gridCol w:w="40"/>
        <w:gridCol w:w="1838"/>
        <w:gridCol w:w="952"/>
        <w:gridCol w:w="2025"/>
        <w:gridCol w:w="669"/>
        <w:gridCol w:w="708"/>
        <w:gridCol w:w="1600"/>
        <w:gridCol w:w="527"/>
        <w:gridCol w:w="680"/>
        <w:gridCol w:w="1488"/>
        <w:gridCol w:w="241"/>
        <w:gridCol w:w="1701"/>
        <w:gridCol w:w="567"/>
        <w:gridCol w:w="112"/>
        <w:gridCol w:w="1346"/>
        <w:gridCol w:w="1276"/>
        <w:gridCol w:w="2622"/>
        <w:gridCol w:w="2582"/>
        <w:gridCol w:w="40"/>
      </w:tblGrid>
      <w:tr w:rsidR="00CD0E91" w:rsidTr="00277326">
        <w:trPr>
          <w:gridBefore w:val="1"/>
          <w:wBefore w:w="40" w:type="dxa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CD0E91" w:rsidRPr="00F06F74" w:rsidRDefault="00CD0E91" w:rsidP="001E40E0">
            <w:pPr>
              <w:jc w:val="center"/>
              <w:rPr>
                <w:color w:val="FFFFFF" w:themeColor="background1"/>
                <w:sz w:val="36"/>
              </w:rPr>
            </w:pPr>
            <w:r w:rsidRPr="00F06F74">
              <w:rPr>
                <w:color w:val="FFFFFF" w:themeColor="background1"/>
                <w:sz w:val="36"/>
              </w:rPr>
              <w:t>Key assessment criteria:  Year 2: Autumn 1</w:t>
            </w:r>
          </w:p>
        </w:tc>
      </w:tr>
      <w:tr w:rsidR="00CD0E91" w:rsidTr="00277326">
        <w:trPr>
          <w:gridBefore w:val="1"/>
          <w:wBefore w:w="40" w:type="dxa"/>
          <w:trHeight w:val="21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CD0E91" w:rsidRPr="00D52532" w:rsidRDefault="00CD0E91" w:rsidP="001E40E0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32"/>
              </w:rPr>
              <w:t>Word Reading</w:t>
            </w:r>
          </w:p>
        </w:tc>
      </w:tr>
      <w:tr w:rsidR="00CD0E91" w:rsidTr="00277326">
        <w:trPr>
          <w:gridBefore w:val="1"/>
          <w:wBefore w:w="40" w:type="dxa"/>
          <w:trHeight w:val="369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CD0E91" w:rsidRPr="009E078B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110C5F1" wp14:editId="4B8677C1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ADEC2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0E91" w:rsidRPr="004A0DB3" w:rsidRDefault="00520D3D" w:rsidP="00CD0E91">
                                  <w:pPr>
                                    <w:shd w:val="clear" w:color="auto" w:fill="4ADEC2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</w:t>
                                  </w:r>
                                  <w:r w:rsidR="00CD0E91">
                                    <w:rPr>
                                      <w:b/>
                                      <w:sz w:val="16"/>
                                    </w:rPr>
                                    <w:t xml:space="preserve"> TURQUOISE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10C5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8.25pt;margin-top:2.9pt;width:76.5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" fillcolor="#4adec2">
                      <v:textbox>
                        <w:txbxContent>
                          <w:p w:rsidR="00CD0E91" w:rsidRPr="004A0DB3" w:rsidRDefault="00520D3D" w:rsidP="00CD0E91">
                            <w:pPr>
                              <w:shd w:val="clear" w:color="auto" w:fill="4ADEC2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</w:t>
                            </w:r>
                            <w:r w:rsidR="00CD0E91">
                              <w:rPr>
                                <w:b/>
                                <w:sz w:val="16"/>
                              </w:rPr>
                              <w:t xml:space="preserve"> TURQUOISE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9639" w:type="dxa"/>
            <w:gridSpan w:val="11"/>
            <w:shd w:val="clear" w:color="auto" w:fill="DEEAF6" w:themeFill="accent1" w:themeFillTint="33"/>
            <w:vAlign w:val="center"/>
          </w:tcPr>
          <w:p w:rsidR="00CD0E91" w:rsidRPr="009E078B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CD0E91" w:rsidRPr="009E078B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CD0E91" w:rsidTr="00277326">
        <w:trPr>
          <w:gridBefore w:val="1"/>
          <w:wBefore w:w="40" w:type="dxa"/>
          <w:trHeight w:val="211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510B95">
            <w:pPr>
              <w:rPr>
                <w:sz w:val="18"/>
              </w:rPr>
            </w:pPr>
            <w:r w:rsidRPr="00281B43">
              <w:rPr>
                <w:sz w:val="18"/>
              </w:rPr>
              <w:t xml:space="preserve">Reads within the </w:t>
            </w:r>
            <w:r w:rsidR="00510B95">
              <w:rPr>
                <w:b/>
                <w:sz w:val="18"/>
              </w:rPr>
              <w:t>PM</w:t>
            </w:r>
            <w:r w:rsidRPr="00281B43">
              <w:rPr>
                <w:b/>
                <w:sz w:val="18"/>
              </w:rPr>
              <w:t xml:space="preserve"> Turquoise (Level </w:t>
            </w:r>
            <w:r w:rsidR="00510B95">
              <w:rPr>
                <w:b/>
                <w:sz w:val="18"/>
              </w:rPr>
              <w:t>18) benchmark</w:t>
            </w: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>
              <w:rPr>
                <w:sz w:val="18"/>
              </w:rPr>
              <w:t>Reads all Yr1 common exception words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CD0E91" w:rsidTr="00277326">
        <w:trPr>
          <w:gridBefore w:val="1"/>
          <w:wBefore w:w="40" w:type="dxa"/>
          <w:trHeight w:val="222"/>
        </w:trPr>
        <w:tc>
          <w:tcPr>
            <w:tcW w:w="4815" w:type="dxa"/>
            <w:gridSpan w:val="3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>
              <w:rPr>
                <w:sz w:val="18"/>
              </w:rPr>
              <w:t>Confidently matches all 40+ graphemes to phonemes, reading all RWI complex speed sounds</w:t>
            </w: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>
              <w:rPr>
                <w:sz w:val="18"/>
              </w:rPr>
              <w:t>Reads words with the prefix -un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Reads up to 80+ words a minute</w:t>
            </w:r>
          </w:p>
        </w:tc>
      </w:tr>
      <w:tr w:rsidR="00CD0E91" w:rsidTr="00277326">
        <w:trPr>
          <w:gridBefore w:val="1"/>
          <w:wBefore w:w="40" w:type="dxa"/>
          <w:trHeight w:val="222"/>
        </w:trPr>
        <w:tc>
          <w:tcPr>
            <w:tcW w:w="4815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CD0E91" w:rsidRDefault="00CD0E91" w:rsidP="001E40E0">
            <w:pPr>
              <w:rPr>
                <w:sz w:val="18"/>
              </w:rPr>
            </w:pP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CD0E91" w:rsidRDefault="00CD0E91" w:rsidP="001E40E0">
            <w:pPr>
              <w:rPr>
                <w:sz w:val="18"/>
              </w:rPr>
            </w:pPr>
            <w:r>
              <w:rPr>
                <w:sz w:val="18"/>
              </w:rPr>
              <w:t>Reads words which end with –s, -es, -ing, -ed, -er, -est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Consistently takes note of question marks and exclamation marks in their expression</w:t>
            </w:r>
          </w:p>
        </w:tc>
      </w:tr>
      <w:tr w:rsidR="00CD0E91" w:rsidTr="00277326">
        <w:trPr>
          <w:gridBefore w:val="1"/>
          <w:wBefore w:w="40" w:type="dxa"/>
          <w:trHeight w:val="165"/>
        </w:trPr>
        <w:tc>
          <w:tcPr>
            <w:tcW w:w="4815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CD0E91" w:rsidRDefault="00CD0E91" w:rsidP="001E40E0">
            <w:pPr>
              <w:rPr>
                <w:sz w:val="18"/>
              </w:rPr>
            </w:pP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CD0E91" w:rsidRDefault="00CD0E91" w:rsidP="001E40E0">
            <w:pPr>
              <w:rPr>
                <w:sz w:val="18"/>
              </w:rPr>
            </w:pPr>
            <w:r>
              <w:rPr>
                <w:sz w:val="18"/>
              </w:rPr>
              <w:t>Reads words with contractions, understanding which missing letter the apostrophe represents</w:t>
            </w:r>
          </w:p>
        </w:tc>
        <w:tc>
          <w:tcPr>
            <w:tcW w:w="6520" w:type="dxa"/>
            <w:gridSpan w:val="4"/>
            <w:vMerge w:val="restart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Consistently self-corrects and re-reads to build fluency and confidence</w:t>
            </w:r>
          </w:p>
        </w:tc>
      </w:tr>
      <w:tr w:rsidR="00CD0E91" w:rsidTr="00277326">
        <w:trPr>
          <w:gridBefore w:val="1"/>
          <w:wBefore w:w="40" w:type="dxa"/>
          <w:trHeight w:val="407"/>
        </w:trPr>
        <w:tc>
          <w:tcPr>
            <w:tcW w:w="4815" w:type="dxa"/>
            <w:gridSpan w:val="3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Decodes high frequency and un</w:t>
            </w:r>
            <w:r>
              <w:rPr>
                <w:sz w:val="18"/>
              </w:rPr>
              <w:t>familiar words (including words with 3 syllables</w:t>
            </w:r>
            <w:r w:rsidRPr="00281B43">
              <w:rPr>
                <w:sz w:val="18"/>
              </w:rPr>
              <w:t xml:space="preserve"> and alternative grapheme sounds)</w:t>
            </w:r>
          </w:p>
        </w:tc>
        <w:tc>
          <w:tcPr>
            <w:tcW w:w="963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 xml:space="preserve">Rapidly reads common exception words such as: </w:t>
            </w:r>
            <w:r w:rsidRPr="00281B43">
              <w:rPr>
                <w:rFonts w:cstheme="minorHAnsi"/>
                <w:sz w:val="18"/>
                <w:szCs w:val="20"/>
              </w:rPr>
              <w:t>after, fast, last, past, class, grass, pass, plant, path, bath, again, hour, move, prove, improve, who, whole, old, cold, gold, hold, told, most, only, both, every, everybody, money, clothes, even, pretty, any, many, busy, water</w:t>
            </w:r>
          </w:p>
        </w:tc>
        <w:tc>
          <w:tcPr>
            <w:tcW w:w="6520" w:type="dxa"/>
            <w:gridSpan w:val="4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</w:p>
        </w:tc>
      </w:tr>
      <w:tr w:rsidR="00CD0E91" w:rsidTr="00277326">
        <w:trPr>
          <w:gridBefore w:val="1"/>
          <w:wBefore w:w="40" w:type="dxa"/>
          <w:trHeight w:val="413"/>
        </w:trPr>
        <w:tc>
          <w:tcPr>
            <w:tcW w:w="4815" w:type="dxa"/>
            <w:gridSpan w:val="3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Doesn’t overtly sound out or blend when reading</w:t>
            </w:r>
          </w:p>
        </w:tc>
        <w:tc>
          <w:tcPr>
            <w:tcW w:w="9639" w:type="dxa"/>
            <w:gridSpan w:val="11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  <w:r w:rsidRPr="00281B43">
              <w:rPr>
                <w:sz w:val="18"/>
              </w:rPr>
              <w:t>Notes unusual correspondence between spelling and sound</w:t>
            </w:r>
          </w:p>
        </w:tc>
        <w:tc>
          <w:tcPr>
            <w:tcW w:w="6520" w:type="dxa"/>
            <w:gridSpan w:val="4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CD0E91" w:rsidRPr="00281B43" w:rsidRDefault="00CD0E91" w:rsidP="001E40E0">
            <w:pPr>
              <w:rPr>
                <w:sz w:val="18"/>
              </w:rPr>
            </w:pPr>
          </w:p>
        </w:tc>
      </w:tr>
      <w:tr w:rsidR="00CD0E91" w:rsidTr="00277326">
        <w:trPr>
          <w:gridBefore w:val="1"/>
          <w:wBefore w:w="40" w:type="dxa"/>
          <w:trHeight w:val="15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32"/>
              </w:rPr>
              <w:t>Comprehension</w:t>
            </w:r>
          </w:p>
        </w:tc>
      </w:tr>
      <w:tr w:rsidR="00CD0E91" w:rsidTr="00277326">
        <w:trPr>
          <w:gridBefore w:val="1"/>
          <w:wBefore w:w="40" w:type="dxa"/>
          <w:trHeight w:val="151"/>
        </w:trPr>
        <w:tc>
          <w:tcPr>
            <w:tcW w:w="183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CD0E91" w:rsidRDefault="00CD0E9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CD0E91" w:rsidTr="00277326">
        <w:trPr>
          <w:gridBefore w:val="1"/>
          <w:wBefore w:w="40" w:type="dxa"/>
          <w:trHeight w:val="175"/>
        </w:trPr>
        <w:tc>
          <w:tcPr>
            <w:tcW w:w="1838" w:type="dxa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Pr="002A6A37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known meaning of words to understand new words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2A6A37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Relates texts to own experiences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</w:t>
            </w: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 main and key events using words such as: first, next, after, later, at the end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and describes the main characters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what they think the text is going to be about, giving reasons related to the cover, blurb and title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8C608A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Gives opinions supported by precise reasons 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Pr="00052C06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Joins in with language patterns, predictable phrases and repetition</w:t>
            </w:r>
          </w:p>
        </w:tc>
      </w:tr>
      <w:tr w:rsidR="00CD0E91" w:rsidTr="00277326">
        <w:trPr>
          <w:gridBefore w:val="1"/>
          <w:wBefore w:w="40" w:type="dxa"/>
          <w:trHeight w:val="486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parts of the text to find information, discuss features and layout of a text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“why” questions requiring basic inference</w:t>
            </w: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CD0E91" w:rsidTr="00277326">
        <w:trPr>
          <w:gridBefore w:val="1"/>
          <w:wBefore w:w="40" w:type="dxa"/>
          <w:trHeight w:val="367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book terminology such as title, author and illustrator confidently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Recalls specific information from non-fiction texts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what a text is about</w:t>
            </w: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on language from the text to infer and give reasons for answers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8C608A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predictions based on what has been read so far and gives specific reasons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052C06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clearly their understanding of what is read, discussing likes and dislikes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Pr="00052C06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Enjoys and recites a wide range of rhymes and poems by heart</w:t>
            </w:r>
          </w:p>
        </w:tc>
      </w:tr>
      <w:tr w:rsidR="00CD0E91" w:rsidTr="00277326">
        <w:trPr>
          <w:gridBefore w:val="1"/>
          <w:wBefore w:w="40" w:type="dxa"/>
          <w:trHeight w:val="220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Retells stories in sequence</w:t>
            </w: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CD0E91" w:rsidTr="00277326">
        <w:trPr>
          <w:gridBefore w:val="1"/>
          <w:wBefore w:w="40" w:type="dxa"/>
          <w:trHeight w:val="413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Suggests how titles relate to specific events in the book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Locates parts of the text which give specific information </w:t>
            </w: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Suggests how the title relates to the events in the whole story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8C608A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what a chapter might be about based on title and previous events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052C06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Listens to what others say in discussions and tak turns to speak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Pr="00052C06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Expresses preferences</w:t>
            </w:r>
          </w:p>
        </w:tc>
      </w:tr>
      <w:tr w:rsidR="00CD0E91" w:rsidTr="00277326">
        <w:trPr>
          <w:gridBefore w:val="1"/>
          <w:wBefore w:w="40" w:type="dxa"/>
          <w:trHeight w:val="413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Recognises the difference between fiction and non-fiction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Pr="00DE686B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CD0E91" w:rsidTr="00277326">
        <w:trPr>
          <w:gridBefore w:val="1"/>
          <w:wBefore w:w="40" w:type="dxa"/>
          <w:trHeight w:val="413"/>
        </w:trPr>
        <w:tc>
          <w:tcPr>
            <w:tcW w:w="1838" w:type="dxa"/>
            <w:vMerge/>
            <w:tcBorders>
              <w:left w:val="single" w:sz="36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Gives detailed reasons for personal reading selections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CD0E91" w:rsidRDefault="00CD0E9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277326" w:rsidRPr="00F06F74" w:rsidTr="00277326">
        <w:trPr>
          <w:gridBefore w:val="1"/>
          <w:wBefore w:w="40" w:type="dxa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277326" w:rsidRPr="00F06F74" w:rsidRDefault="00277326" w:rsidP="00242B43">
            <w:pPr>
              <w:jc w:val="center"/>
              <w:rPr>
                <w:color w:val="FFFFFF" w:themeColor="background1"/>
                <w:sz w:val="36"/>
              </w:rPr>
            </w:pPr>
            <w:r w:rsidRPr="00F06F74">
              <w:rPr>
                <w:color w:val="FFFFFF" w:themeColor="background1"/>
                <w:sz w:val="36"/>
              </w:rPr>
              <w:t>Key assess</w:t>
            </w:r>
            <w:r>
              <w:rPr>
                <w:color w:val="FFFFFF" w:themeColor="background1"/>
                <w:sz w:val="36"/>
              </w:rPr>
              <w:t>ment criteria:  Year 2: Autumn 2</w:t>
            </w:r>
          </w:p>
        </w:tc>
      </w:tr>
      <w:tr w:rsidR="00277326" w:rsidRPr="00D52532" w:rsidTr="00277326">
        <w:trPr>
          <w:gridBefore w:val="1"/>
          <w:wBefore w:w="40" w:type="dxa"/>
          <w:trHeight w:val="21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Pr="00D52532" w:rsidRDefault="00277326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32"/>
              </w:rPr>
              <w:t>Word Reading</w:t>
            </w:r>
          </w:p>
        </w:tc>
      </w:tr>
      <w:tr w:rsidR="00277326" w:rsidRPr="009E078B" w:rsidTr="00277326">
        <w:trPr>
          <w:gridBefore w:val="1"/>
          <w:wBefore w:w="40" w:type="dxa"/>
          <w:trHeight w:val="473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4612E8E" wp14:editId="1F43A381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7326" w:rsidRPr="00776B72" w:rsidRDefault="00277326" w:rsidP="00277326">
                                  <w:pPr>
                                    <w:shd w:val="clear" w:color="auto" w:fill="7030A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</w:t>
                                  </w:r>
                                  <w:r w:rsidRPr="00776B7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 xml:space="preserve"> PURPLE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12E8E" id="_x0000_s1027" type="#_x0000_t202" style="position:absolute;left:0;text-align:left;margin-left:-78.25pt;margin-top:2.9pt;width:76.5pt;height:1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" fillcolor="#7030a0">
                      <v:textbox>
                        <w:txbxContent>
                          <w:p w:rsidR="00277326" w:rsidRPr="00776B72" w:rsidRDefault="00277326" w:rsidP="00277326">
                            <w:pPr>
                              <w:shd w:val="clear" w:color="auto" w:fill="7030A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</w:t>
                            </w:r>
                            <w:r w:rsidRPr="00776B7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 xml:space="preserve"> PURPLE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9639" w:type="dxa"/>
            <w:gridSpan w:val="11"/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211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 xml:space="preserve">Reads within the </w:t>
            </w:r>
            <w:r>
              <w:rPr>
                <w:b/>
                <w:sz w:val="18"/>
              </w:rPr>
              <w:t>PM Purple (Level 19) benchmark</w:t>
            </w: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words containing common suffixes: -ness, -ment, -ful, -ly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277326" w:rsidRPr="00281B43" w:rsidTr="00277326">
        <w:trPr>
          <w:gridBefore w:val="1"/>
          <w:wBefore w:w="40" w:type="dxa"/>
          <w:trHeight w:val="144"/>
        </w:trPr>
        <w:tc>
          <w:tcPr>
            <w:tcW w:w="4815" w:type="dxa"/>
            <w:gridSpan w:val="3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Decodes high frequency and un</w:t>
            </w:r>
            <w:r>
              <w:rPr>
                <w:sz w:val="18"/>
              </w:rPr>
              <w:t>familiar words (including multi-syllabic words</w:t>
            </w:r>
            <w:r w:rsidRPr="00281B43">
              <w:rPr>
                <w:sz w:val="18"/>
              </w:rPr>
              <w:t xml:space="preserve"> and alternative grapheme sounds)</w:t>
            </w:r>
          </w:p>
        </w:tc>
        <w:tc>
          <w:tcPr>
            <w:tcW w:w="9639" w:type="dxa"/>
            <w:gridSpan w:val="11"/>
            <w:vMerge w:val="restart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Fluently</w:t>
            </w:r>
            <w:r w:rsidRPr="00281B43">
              <w:rPr>
                <w:sz w:val="18"/>
              </w:rPr>
              <w:t xml:space="preserve"> reads common exception words such as:</w:t>
            </w:r>
            <w:r>
              <w:rPr>
                <w:sz w:val="18"/>
              </w:rPr>
              <w:t xml:space="preserve"> door, floor, poor, find, kind, mind, behind, child, children, wild, climb, great, break, steak, Christmas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R</w:t>
            </w:r>
            <w:r>
              <w:rPr>
                <w:sz w:val="18"/>
              </w:rPr>
              <w:t>eads up to 85</w:t>
            </w:r>
            <w:r w:rsidRPr="00281B43">
              <w:rPr>
                <w:sz w:val="18"/>
              </w:rPr>
              <w:t>+ words a minute</w:t>
            </w:r>
          </w:p>
        </w:tc>
      </w:tr>
      <w:tr w:rsidR="00277326" w:rsidRPr="00281B43" w:rsidTr="00277326">
        <w:trPr>
          <w:gridBefore w:val="1"/>
          <w:wBefore w:w="40" w:type="dxa"/>
          <w:trHeight w:val="264"/>
        </w:trPr>
        <w:tc>
          <w:tcPr>
            <w:tcW w:w="4815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9639" w:type="dxa"/>
            <w:gridSpan w:val="11"/>
            <w:vMerge/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</w:t>
            </w:r>
            <w:r w:rsidRPr="00281B43">
              <w:rPr>
                <w:sz w:val="18"/>
              </w:rPr>
              <w:t>y takes note of question marks and exclamation marks in their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407"/>
        </w:trPr>
        <w:tc>
          <w:tcPr>
            <w:tcW w:w="4815" w:type="dxa"/>
            <w:gridSpan w:val="3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quickly without overt sounding out and blending</w:t>
            </w:r>
          </w:p>
        </w:tc>
        <w:tc>
          <w:tcPr>
            <w:tcW w:w="963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Notes unusual correspondence between spelling and sound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Consistently self-corrects and re-reads to build fluency and confidence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32"/>
              </w:rPr>
              <w:t>Comprehension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183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277326" w:rsidRPr="00052C06" w:rsidTr="00277326">
        <w:trPr>
          <w:gridBefore w:val="1"/>
          <w:wBefore w:w="40" w:type="dxa"/>
          <w:trHeight w:val="175"/>
        </w:trPr>
        <w:tc>
          <w:tcPr>
            <w:tcW w:w="1838" w:type="dxa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 prior knowledge of vocabulary (including morphology and etymology) to identify and clarify unfamilar words in a range of contexts 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Relates texts to own and others’ experiences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in fiction and non-fiction</w:t>
            </w: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Sequences the main events in stories using prompts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inferences about the characters from the text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what they think the text is going to be about, giving reasons related to the cover, blurb and title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Gives opinions supported by precise reasons 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age related texts</w:t>
            </w:r>
          </w:p>
        </w:tc>
      </w:tr>
      <w:tr w:rsidR="00277326" w:rsidTr="00277326">
        <w:trPr>
          <w:gridBefore w:val="1"/>
          <w:wBefore w:w="40" w:type="dxa"/>
          <w:trHeight w:val="486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Recognises the use of repetitive language within an age related story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and asks “why” questions requiring basic inference</w:t>
            </w: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 recommendations to others</w:t>
            </w: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052C06" w:rsidTr="00277326">
        <w:trPr>
          <w:gridBefore w:val="1"/>
          <w:wBefore w:w="40" w:type="dxa"/>
          <w:trHeight w:val="367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Demonstrates understanding of fiction and non-fiction by orally answering questions related to text. 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Recalls specific information from non-fiction texts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what a text is about</w:t>
            </w: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on language from the text to infer and give reasons for answers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predictions based on what has been read so far and gives specific reasons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clearly their understanding of what is read, discussing likes and dislikes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Learn and recites a poem</w:t>
            </w:r>
          </w:p>
        </w:tc>
      </w:tr>
      <w:tr w:rsidR="00277326" w:rsidTr="00277326">
        <w:trPr>
          <w:gridBefore w:val="1"/>
          <w:wBefore w:w="40" w:type="dxa"/>
          <w:trHeight w:val="220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Retells stories in sequence</w:t>
            </w: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052C06" w:rsidTr="00277326">
        <w:trPr>
          <w:gridBefore w:val="1"/>
          <w:wBefore w:w="40" w:type="dxa"/>
          <w:trHeight w:val="220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Locates parts of the text which give specific information </w:t>
            </w: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Suggests how the title relates to the events in the whole story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what a chapter might be about based on title and previous events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Makes contributions in discussions about books, poems </w:t>
            </w: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and other texts that are read to them or they read themsleves.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Expresses preferences</w:t>
            </w:r>
          </w:p>
        </w:tc>
      </w:tr>
      <w:tr w:rsidR="00277326" w:rsidTr="00277326">
        <w:trPr>
          <w:gridBefore w:val="1"/>
          <w:wBefore w:w="40" w:type="dxa"/>
          <w:trHeight w:val="413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Identfies how specfic information is organised within a non-fiction text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how specific information is organised within a non-fiction text</w:t>
            </w: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Develops and demonstrates understanding of characters through role play and drama</w:t>
            </w:r>
          </w:p>
        </w:tc>
      </w:tr>
      <w:tr w:rsidR="00277326" w:rsidTr="00277326">
        <w:trPr>
          <w:gridBefore w:val="1"/>
          <w:wBefore w:w="40" w:type="dxa"/>
          <w:trHeight w:val="413"/>
        </w:trPr>
        <w:tc>
          <w:tcPr>
            <w:tcW w:w="1838" w:type="dxa"/>
            <w:vMerge/>
            <w:tcBorders>
              <w:left w:val="single" w:sz="36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Gives detailed reasons for personal reading selections and makes recommendations to others. 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Pr="00AF7AAA" w:rsidRDefault="00277326" w:rsidP="00242B43">
            <w:pPr>
              <w:rPr>
                <w:rFonts w:cstheme="minorHAnsi"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Pose simple questions to retrieve information. </w:t>
            </w: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277326" w:rsidRPr="00F06F74" w:rsidTr="00277326">
        <w:trPr>
          <w:gridBefore w:val="1"/>
          <w:wBefore w:w="40" w:type="dxa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277326" w:rsidRPr="00F06F74" w:rsidRDefault="00277326" w:rsidP="00242B43">
            <w:pPr>
              <w:jc w:val="center"/>
              <w:rPr>
                <w:color w:val="FFFFFF" w:themeColor="background1"/>
                <w:sz w:val="36"/>
              </w:rPr>
            </w:pPr>
            <w:r w:rsidRPr="00F06F74">
              <w:rPr>
                <w:color w:val="FFFFFF" w:themeColor="background1"/>
                <w:sz w:val="36"/>
              </w:rPr>
              <w:t>Key assess</w:t>
            </w:r>
            <w:r>
              <w:rPr>
                <w:color w:val="FFFFFF" w:themeColor="background1"/>
                <w:sz w:val="36"/>
              </w:rPr>
              <w:t>ment criteria:  Year 2: Spring 1</w:t>
            </w:r>
          </w:p>
        </w:tc>
      </w:tr>
      <w:tr w:rsidR="00277326" w:rsidRPr="00D52532" w:rsidTr="00277326">
        <w:trPr>
          <w:gridBefore w:val="1"/>
          <w:wBefore w:w="40" w:type="dxa"/>
          <w:trHeight w:val="21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Pr="00D52532" w:rsidRDefault="00277326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32"/>
              </w:rPr>
              <w:t>Word Reading</w:t>
            </w:r>
          </w:p>
        </w:tc>
      </w:tr>
      <w:tr w:rsidR="00277326" w:rsidRPr="009E078B" w:rsidTr="00277326">
        <w:trPr>
          <w:gridBefore w:val="1"/>
          <w:wBefore w:w="40" w:type="dxa"/>
          <w:trHeight w:val="473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01D3562" wp14:editId="2B95E843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7326" w:rsidRPr="00776B72" w:rsidRDefault="00277326" w:rsidP="00277326">
                                  <w:pPr>
                                    <w:shd w:val="clear" w:color="auto" w:fill="7030A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</w:t>
                                  </w:r>
                                  <w:r w:rsidRPr="00776B7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 xml:space="preserve"> PURPLE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D3562" id="_x0000_s1028" type="#_x0000_t202" style="position:absolute;left:0;text-align:left;margin-left:-78.25pt;margin-top:2.9pt;width:76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" fillcolor="#7030a0">
                      <v:textbox>
                        <w:txbxContent>
                          <w:p w:rsidR="00277326" w:rsidRPr="00776B72" w:rsidRDefault="00277326" w:rsidP="00277326">
                            <w:pPr>
                              <w:shd w:val="clear" w:color="auto" w:fill="7030A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</w:t>
                            </w:r>
                            <w:r w:rsidRPr="00776B7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 xml:space="preserve"> PURPLE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9639" w:type="dxa"/>
            <w:gridSpan w:val="11"/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211"/>
        </w:trPr>
        <w:tc>
          <w:tcPr>
            <w:tcW w:w="4815" w:type="dxa"/>
            <w:gridSpan w:val="3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towards the end of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PURPLE (Level 20) benchmark</w:t>
            </w:r>
          </w:p>
        </w:tc>
        <w:tc>
          <w:tcPr>
            <w:tcW w:w="9639" w:type="dxa"/>
            <w:gridSpan w:val="11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words containing common suffixes: -tion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277326" w:rsidRPr="00281B43" w:rsidTr="00277326">
        <w:trPr>
          <w:gridBefore w:val="1"/>
          <w:wBefore w:w="40" w:type="dxa"/>
          <w:trHeight w:val="144"/>
        </w:trPr>
        <w:tc>
          <w:tcPr>
            <w:tcW w:w="4815" w:type="dxa"/>
            <w:gridSpan w:val="3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Decodes high frequency and un</w:t>
            </w:r>
            <w:r>
              <w:rPr>
                <w:sz w:val="18"/>
              </w:rPr>
              <w:t>familiar words (including multi-syllabic words</w:t>
            </w:r>
            <w:r w:rsidRPr="00281B43">
              <w:rPr>
                <w:sz w:val="18"/>
              </w:rPr>
              <w:t xml:space="preserve"> and alternative grapheme sounds)</w:t>
            </w:r>
          </w:p>
        </w:tc>
        <w:tc>
          <w:tcPr>
            <w:tcW w:w="9639" w:type="dxa"/>
            <w:gridSpan w:val="11"/>
            <w:vMerge w:val="restart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Fluently</w:t>
            </w:r>
            <w:r w:rsidRPr="00281B43">
              <w:rPr>
                <w:sz w:val="18"/>
              </w:rPr>
              <w:t xml:space="preserve"> reads common exception words such as:</w:t>
            </w:r>
            <w:r>
              <w:rPr>
                <w:sz w:val="18"/>
              </w:rPr>
              <w:t xml:space="preserve"> because, eye, could, should, half, Mr., Mrs.</w:t>
            </w: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R</w:t>
            </w:r>
            <w:r>
              <w:rPr>
                <w:sz w:val="18"/>
              </w:rPr>
              <w:t>eads up to 90</w:t>
            </w:r>
            <w:r w:rsidRPr="00281B43">
              <w:rPr>
                <w:sz w:val="18"/>
              </w:rPr>
              <w:t xml:space="preserve"> words a minute</w:t>
            </w:r>
          </w:p>
        </w:tc>
      </w:tr>
      <w:tr w:rsidR="00277326" w:rsidRPr="00281B43" w:rsidTr="00277326">
        <w:trPr>
          <w:gridBefore w:val="1"/>
          <w:wBefore w:w="40" w:type="dxa"/>
          <w:trHeight w:val="264"/>
        </w:trPr>
        <w:tc>
          <w:tcPr>
            <w:tcW w:w="4815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9639" w:type="dxa"/>
            <w:gridSpan w:val="11"/>
            <w:vMerge/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6520" w:type="dxa"/>
            <w:gridSpan w:val="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</w:t>
            </w:r>
            <w:r w:rsidRPr="00281B43">
              <w:rPr>
                <w:sz w:val="18"/>
              </w:rPr>
              <w:t xml:space="preserve">y </w:t>
            </w:r>
            <w:r>
              <w:rPr>
                <w:sz w:val="18"/>
              </w:rPr>
              <w:t>takes note of question marks,</w:t>
            </w:r>
            <w:r w:rsidRPr="00281B43">
              <w:rPr>
                <w:sz w:val="18"/>
              </w:rPr>
              <w:t xml:space="preserve"> exclamation marks</w:t>
            </w:r>
            <w:r>
              <w:rPr>
                <w:sz w:val="18"/>
              </w:rPr>
              <w:t xml:space="preserve"> and comas in a list with</w:t>
            </w:r>
            <w:r w:rsidRPr="00281B43">
              <w:rPr>
                <w:sz w:val="18"/>
              </w:rPr>
              <w:t>in their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407"/>
        </w:trPr>
        <w:tc>
          <w:tcPr>
            <w:tcW w:w="4815" w:type="dxa"/>
            <w:gridSpan w:val="3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quickly without overt sounding out and blending</w:t>
            </w:r>
          </w:p>
        </w:tc>
        <w:tc>
          <w:tcPr>
            <w:tcW w:w="963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Notes unusual correspondence between spelling and sound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Consistently self-corrects and re-reads to build fluency and confidence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32"/>
              </w:rPr>
              <w:t>Comprehension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183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277326" w:rsidRPr="00052C06" w:rsidTr="00277326">
        <w:trPr>
          <w:gridBefore w:val="1"/>
          <w:wBefore w:w="40" w:type="dxa"/>
          <w:trHeight w:val="125"/>
        </w:trPr>
        <w:tc>
          <w:tcPr>
            <w:tcW w:w="1838" w:type="dxa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 prior knowledge of vocabulary (including morphology and etymology) to identify and clarify unfamilar words in a range of contexts 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Relates texts to own and others’ experiences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in fiction and non-fiction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Sequences the main events in stories using prompts</w:t>
            </w: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inferences about the characters and events from the text referring to specific evidence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what they think the text is going to be about, giving reasons related to the cover, blurb and title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Gives opinions supported by precise reasons and considering others points of views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age related texts</w:t>
            </w:r>
          </w:p>
        </w:tc>
      </w:tr>
      <w:tr w:rsidR="00277326" w:rsidRPr="00052C06" w:rsidTr="00277326">
        <w:trPr>
          <w:gridBefore w:val="1"/>
          <w:wBefore w:w="40" w:type="dxa"/>
          <w:trHeight w:val="588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Recognises the use of repetitive language within an age related story and poetry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Recalls specific information from non-fiction texts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what a text is about</w:t>
            </w: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 recommendations to others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Learn and recites poetry</w:t>
            </w:r>
          </w:p>
        </w:tc>
      </w:tr>
      <w:tr w:rsidR="00277326" w:rsidRPr="00052C06" w:rsidTr="00277326">
        <w:trPr>
          <w:gridBefore w:val="1"/>
          <w:wBefore w:w="40" w:type="dxa"/>
          <w:trHeight w:val="556"/>
        </w:trPr>
        <w:tc>
          <w:tcPr>
            <w:tcW w:w="1838" w:type="dxa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Demonstrates understanding of fiction and non-fiction by answering questions related to text.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parts of the text which give specific information</w:t>
            </w:r>
          </w:p>
        </w:tc>
        <w:tc>
          <w:tcPr>
            <w:tcW w:w="269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Retells stories in sequence</w:t>
            </w:r>
          </w:p>
        </w:tc>
        <w:tc>
          <w:tcPr>
            <w:tcW w:w="262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and asks “why” questions requiring basic inference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predictions based on what has been read so far and gives specific reasons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clearly their understanding of what is read, discussing likes and dislikes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Expresses preferences</w:t>
            </w:r>
          </w:p>
        </w:tc>
      </w:tr>
      <w:tr w:rsidR="00277326" w:rsidTr="00277326">
        <w:trPr>
          <w:gridBefore w:val="1"/>
          <w:wBefore w:w="40" w:type="dxa"/>
          <w:trHeight w:val="486"/>
        </w:trPr>
        <w:tc>
          <w:tcPr>
            <w:tcW w:w="1838" w:type="dxa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Beginning to discuss vocabulary in more detail, relating to recurring language and favourtie words and phrases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information from a non-fiction texts using contents page, index, labelled diagrams and charts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Pose simple questions to retrieve information.</w:t>
            </w:r>
          </w:p>
        </w:tc>
        <w:tc>
          <w:tcPr>
            <w:tcW w:w="269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how specific information is organised within a non-fiction text</w:t>
            </w:r>
          </w:p>
        </w:tc>
        <w:tc>
          <w:tcPr>
            <w:tcW w:w="262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on language from the text to infer and give reasons for answers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what a chapter might be about based on title and previous events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contributions in discussions considering and responding to others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Develops and demonstrates understanding of characters through role play and drama</w:t>
            </w:r>
          </w:p>
        </w:tc>
      </w:tr>
      <w:tr w:rsidR="00277326" w:rsidRPr="00052C06" w:rsidTr="00277326">
        <w:trPr>
          <w:gridBefore w:val="1"/>
          <w:wBefore w:w="40" w:type="dxa"/>
          <w:trHeight w:val="137"/>
        </w:trPr>
        <w:tc>
          <w:tcPr>
            <w:tcW w:w="1838" w:type="dxa"/>
            <w:vMerge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Gives detailed reasons for personal reading selections and makes recommendations to others.</w:t>
            </w:r>
          </w:p>
        </w:tc>
        <w:tc>
          <w:tcPr>
            <w:tcW w:w="29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FFFF00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F06F74" w:rsidTr="00277326">
        <w:trPr>
          <w:gridBefore w:val="1"/>
          <w:wBefore w:w="40" w:type="dxa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277326" w:rsidRPr="00F06F74" w:rsidRDefault="00277326" w:rsidP="00242B43">
            <w:pPr>
              <w:jc w:val="center"/>
              <w:rPr>
                <w:color w:val="FFFFFF" w:themeColor="background1"/>
                <w:sz w:val="36"/>
              </w:rPr>
            </w:pPr>
            <w:r w:rsidRPr="00F06F74">
              <w:rPr>
                <w:color w:val="FFFFFF" w:themeColor="background1"/>
                <w:sz w:val="36"/>
              </w:rPr>
              <w:t>Key assess</w:t>
            </w:r>
            <w:r>
              <w:rPr>
                <w:color w:val="FFFFFF" w:themeColor="background1"/>
                <w:sz w:val="36"/>
              </w:rPr>
              <w:t>ment criteria:  Year 2: Spring 2</w:t>
            </w:r>
          </w:p>
        </w:tc>
      </w:tr>
      <w:tr w:rsidR="00277326" w:rsidRPr="00D52532" w:rsidTr="00277326">
        <w:trPr>
          <w:gridBefore w:val="1"/>
          <w:wBefore w:w="40" w:type="dxa"/>
          <w:trHeight w:val="21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Pr="00D52532" w:rsidRDefault="00277326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32"/>
              </w:rPr>
              <w:t>Word Reading</w:t>
            </w:r>
          </w:p>
        </w:tc>
      </w:tr>
      <w:tr w:rsidR="00277326" w:rsidRPr="009E078B" w:rsidTr="00277326">
        <w:trPr>
          <w:gridBefore w:val="1"/>
          <w:wBefore w:w="40" w:type="dxa"/>
          <w:trHeight w:val="473"/>
        </w:trPr>
        <w:tc>
          <w:tcPr>
            <w:tcW w:w="5484" w:type="dxa"/>
            <w:gridSpan w:val="4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773F2B0" wp14:editId="36323263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7326" w:rsidRPr="00776B72" w:rsidRDefault="00277326" w:rsidP="00277326">
                                  <w:pPr>
                                    <w:shd w:val="clear" w:color="auto" w:fill="BF8F00" w:themeFill="accent4" w:themeFillShade="BF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GOLD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3F2B0" id="_x0000_s1029" type="#_x0000_t202" style="position:absolute;left:0;text-align:left;margin-left:-78.25pt;margin-top:2.9pt;width:76.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" fillcolor="#bf8f00 [2407]">
                      <v:textbox>
                        <w:txbxContent>
                          <w:p w:rsidR="00277326" w:rsidRPr="00776B72" w:rsidRDefault="00277326" w:rsidP="00277326">
                            <w:pPr>
                              <w:shd w:val="clear" w:color="auto" w:fill="BF8F00" w:themeFill="accent4" w:themeFillShade="BF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GOLD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512" w:type="dxa"/>
            <w:gridSpan w:val="8"/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978" w:type="dxa"/>
            <w:gridSpan w:val="6"/>
            <w:tcBorders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211"/>
        </w:trPr>
        <w:tc>
          <w:tcPr>
            <w:tcW w:w="5484" w:type="dxa"/>
            <w:gridSpan w:val="4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GOLD (Level 21) benchmark</w:t>
            </w:r>
          </w:p>
        </w:tc>
        <w:tc>
          <w:tcPr>
            <w:tcW w:w="7512" w:type="dxa"/>
            <w:gridSpan w:val="8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Confidently reads words containing common suffixes: -tion</w:t>
            </w:r>
          </w:p>
        </w:tc>
        <w:tc>
          <w:tcPr>
            <w:tcW w:w="7978" w:type="dxa"/>
            <w:gridSpan w:val="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277326" w:rsidRPr="00281B43" w:rsidTr="00277326">
        <w:trPr>
          <w:gridBefore w:val="1"/>
          <w:wBefore w:w="40" w:type="dxa"/>
          <w:trHeight w:val="144"/>
        </w:trPr>
        <w:tc>
          <w:tcPr>
            <w:tcW w:w="5484" w:type="dxa"/>
            <w:gridSpan w:val="4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Accurately and automatically d</w:t>
            </w:r>
            <w:r w:rsidRPr="00281B43">
              <w:rPr>
                <w:sz w:val="18"/>
              </w:rPr>
              <w:t>ecodes high frequency and un</w:t>
            </w:r>
            <w:r>
              <w:rPr>
                <w:sz w:val="18"/>
              </w:rPr>
              <w:t>familiar words (including multi-syllabic words</w:t>
            </w:r>
            <w:r w:rsidRPr="00281B43">
              <w:rPr>
                <w:sz w:val="18"/>
              </w:rPr>
              <w:t xml:space="preserve"> and alternative grapheme sounds)</w:t>
            </w:r>
          </w:p>
        </w:tc>
        <w:tc>
          <w:tcPr>
            <w:tcW w:w="7512" w:type="dxa"/>
            <w:gridSpan w:val="8"/>
            <w:vMerge w:val="restart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Fluently</w:t>
            </w:r>
            <w:r w:rsidRPr="00281B43">
              <w:rPr>
                <w:sz w:val="18"/>
              </w:rPr>
              <w:t xml:space="preserve"> reads common exception words such as:</w:t>
            </w:r>
            <w:r>
              <w:rPr>
                <w:sz w:val="18"/>
              </w:rPr>
              <w:t xml:space="preserve"> beautiful, people, half, parents</w:t>
            </w:r>
          </w:p>
        </w:tc>
        <w:tc>
          <w:tcPr>
            <w:tcW w:w="7978" w:type="dxa"/>
            <w:gridSpan w:val="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R</w:t>
            </w:r>
            <w:r>
              <w:rPr>
                <w:sz w:val="18"/>
              </w:rPr>
              <w:t>eads up to 90</w:t>
            </w:r>
            <w:r w:rsidRPr="00281B43">
              <w:rPr>
                <w:sz w:val="18"/>
              </w:rPr>
              <w:t xml:space="preserve"> words a minute</w:t>
            </w:r>
            <w:r>
              <w:rPr>
                <w:sz w:val="18"/>
              </w:rPr>
              <w:t xml:space="preserve"> without overt sounding and blending</w:t>
            </w:r>
          </w:p>
        </w:tc>
      </w:tr>
      <w:tr w:rsidR="00277326" w:rsidRPr="00281B43" w:rsidTr="00277326">
        <w:trPr>
          <w:gridBefore w:val="1"/>
          <w:wBefore w:w="40" w:type="dxa"/>
          <w:trHeight w:val="264"/>
        </w:trPr>
        <w:tc>
          <w:tcPr>
            <w:tcW w:w="5484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7512" w:type="dxa"/>
            <w:gridSpan w:val="8"/>
            <w:vMerge/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7978" w:type="dxa"/>
            <w:gridSpan w:val="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</w:t>
            </w:r>
            <w:r w:rsidRPr="00281B43">
              <w:rPr>
                <w:sz w:val="18"/>
              </w:rPr>
              <w:t xml:space="preserve">y </w:t>
            </w:r>
            <w:r>
              <w:rPr>
                <w:sz w:val="18"/>
              </w:rPr>
              <w:t>takes note of question marks,</w:t>
            </w:r>
            <w:r w:rsidRPr="00281B43">
              <w:rPr>
                <w:sz w:val="18"/>
              </w:rPr>
              <w:t xml:space="preserve"> exclamation marks</w:t>
            </w:r>
            <w:r>
              <w:rPr>
                <w:sz w:val="18"/>
              </w:rPr>
              <w:t xml:space="preserve"> and comas in a list with</w:t>
            </w:r>
            <w:r w:rsidRPr="00281B43">
              <w:rPr>
                <w:sz w:val="18"/>
              </w:rPr>
              <w:t>in their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113"/>
        </w:trPr>
        <w:tc>
          <w:tcPr>
            <w:tcW w:w="5484" w:type="dxa"/>
            <w:gridSpan w:val="4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7512" w:type="dxa"/>
            <w:gridSpan w:val="8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7978" w:type="dxa"/>
            <w:gridSpan w:val="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Consistently self-corrects and re-reads to build fluency and confidence</w:t>
            </w:r>
          </w:p>
        </w:tc>
      </w:tr>
      <w:tr w:rsidR="00277326" w:rsidRPr="00281B43" w:rsidTr="00277326">
        <w:trPr>
          <w:gridBefore w:val="1"/>
          <w:wBefore w:w="40" w:type="dxa"/>
          <w:trHeight w:val="159"/>
        </w:trPr>
        <w:tc>
          <w:tcPr>
            <w:tcW w:w="5484" w:type="dxa"/>
            <w:gridSpan w:val="4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7512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Notes unusual correspondence between spelling and sound</w:t>
            </w:r>
          </w:p>
        </w:tc>
        <w:tc>
          <w:tcPr>
            <w:tcW w:w="7978" w:type="dxa"/>
            <w:gridSpan w:val="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longer and less familiar texts independently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32"/>
              </w:rPr>
              <w:t>Comprehension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790" w:type="dxa"/>
            <w:gridSpan w:val="2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3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277326" w:rsidRPr="00052C06" w:rsidTr="00277326">
        <w:trPr>
          <w:gridBefore w:val="1"/>
          <w:wBefore w:w="40" w:type="dxa"/>
          <w:trHeight w:val="125"/>
        </w:trPr>
        <w:tc>
          <w:tcPr>
            <w:tcW w:w="2790" w:type="dxa"/>
            <w:gridSpan w:val="2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prior knowledge of vocabulary (including morphology and etymology) to identify and clarify unfamilar words in a range of contexts </w:t>
            </w:r>
          </w:p>
        </w:tc>
        <w:tc>
          <w:tcPr>
            <w:tcW w:w="340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Relates texts to own and others’ experiences</w:t>
            </w:r>
          </w:p>
        </w:tc>
        <w:tc>
          <w:tcPr>
            <w:tcW w:w="21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in fiction and non-fiction</w:t>
            </w:r>
          </w:p>
        </w:tc>
        <w:tc>
          <w:tcPr>
            <w:tcW w:w="240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Sequences the main events in stories</w:t>
            </w:r>
          </w:p>
        </w:tc>
        <w:tc>
          <w:tcPr>
            <w:tcW w:w="2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inferences about the characters and events from the text referring to specific evidence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what they think the text is going to be about, giving reasons related to the cover, blurb and title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Gives opinions supported by precise reasons and considering others points of views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age related texts</w:t>
            </w:r>
          </w:p>
        </w:tc>
      </w:tr>
      <w:tr w:rsidR="00277326" w:rsidRPr="00052C06" w:rsidTr="00277326">
        <w:trPr>
          <w:gridBefore w:val="1"/>
          <w:wBefore w:w="40" w:type="dxa"/>
          <w:trHeight w:val="58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Learn and recites poetry</w:t>
            </w:r>
          </w:p>
        </w:tc>
      </w:tr>
      <w:tr w:rsidR="00277326" w:rsidRPr="00052C06" w:rsidTr="00277326">
        <w:trPr>
          <w:gridBefore w:val="1"/>
          <w:wBefore w:w="40" w:type="dxa"/>
          <w:trHeight w:val="330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Recognises the use of repetitive language within an age related story and poetry, giving opinions</w:t>
            </w: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what a text is about</w:t>
            </w: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 recommendations to others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Expresses preferences</w:t>
            </w:r>
          </w:p>
        </w:tc>
      </w:tr>
      <w:tr w:rsidR="00277326" w:rsidTr="00277326">
        <w:trPr>
          <w:gridBefore w:val="1"/>
          <w:wBefore w:w="40" w:type="dxa"/>
          <w:trHeight w:val="330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Retells stories in sequence</w:t>
            </w: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Tr="00277326">
        <w:trPr>
          <w:gridBefore w:val="1"/>
          <w:wBefore w:w="40" w:type="dxa"/>
          <w:trHeight w:val="486"/>
        </w:trPr>
        <w:tc>
          <w:tcPr>
            <w:tcW w:w="2790" w:type="dxa"/>
            <w:gridSpan w:val="2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vocabulary in more detail, relating to recurring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language and favourtie words and phrases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Demonstrates understanding of fiction and non-fiction by answering questions related to text.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Recalls specific information from non-fiction texts</w:t>
            </w:r>
          </w:p>
        </w:tc>
        <w:tc>
          <w:tcPr>
            <w:tcW w:w="240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how specific information is organised within a non-fiction text</w:t>
            </w:r>
          </w:p>
        </w:tc>
        <w:tc>
          <w:tcPr>
            <w:tcW w:w="23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and asks “why” questions requiring basic inference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predictions based on what has been read so far and gives specific reasons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clearly their understanding of what is read, discussing likes and dislikes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Develops and demonstrates understanding of characters through role play and drama</w:t>
            </w:r>
          </w:p>
        </w:tc>
      </w:tr>
      <w:tr w:rsidR="00277326" w:rsidTr="00277326">
        <w:trPr>
          <w:gridBefore w:val="1"/>
          <w:wBefore w:w="40" w:type="dxa"/>
          <w:trHeight w:val="433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information from a non-fiction texts using contents page, index, labelled diagrams and charts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parts of the text which give specific information</w:t>
            </w: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on language from the text to infer and give reasons for answers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what a chapter might be about based on title and previous events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contributions in discussions considering and responding to others</w:t>
            </w: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052C06" w:rsidTr="00277326">
        <w:trPr>
          <w:gridBefore w:val="1"/>
          <w:wBefore w:w="40" w:type="dxa"/>
          <w:trHeight w:val="137"/>
        </w:trPr>
        <w:tc>
          <w:tcPr>
            <w:tcW w:w="2790" w:type="dxa"/>
            <w:gridSpan w:val="2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Beginning to try different pronunications of words to clarify meaning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Gives detailed reasons for personal reading selections and makes recommendations to others.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Pose questions to retrieve information.</w:t>
            </w: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F06F74" w:rsidTr="00277326">
        <w:trPr>
          <w:gridBefore w:val="1"/>
          <w:wBefore w:w="40" w:type="dxa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277326" w:rsidRPr="00F06F74" w:rsidRDefault="00277326" w:rsidP="00242B43">
            <w:pPr>
              <w:jc w:val="center"/>
              <w:rPr>
                <w:color w:val="FFFFFF" w:themeColor="background1"/>
                <w:sz w:val="36"/>
              </w:rPr>
            </w:pPr>
            <w:r w:rsidRPr="00F06F74">
              <w:rPr>
                <w:color w:val="FFFFFF" w:themeColor="background1"/>
                <w:sz w:val="36"/>
              </w:rPr>
              <w:t>Key assess</w:t>
            </w:r>
            <w:r>
              <w:rPr>
                <w:color w:val="FFFFFF" w:themeColor="background1"/>
                <w:sz w:val="36"/>
              </w:rPr>
              <w:t>ment criteria:  Year 2: Summer 1</w:t>
            </w:r>
          </w:p>
        </w:tc>
      </w:tr>
      <w:tr w:rsidR="00277326" w:rsidRPr="00D52532" w:rsidTr="00277326">
        <w:trPr>
          <w:gridBefore w:val="1"/>
          <w:wBefore w:w="40" w:type="dxa"/>
          <w:trHeight w:val="21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Pr="00D52532" w:rsidRDefault="00277326" w:rsidP="00242B43">
            <w:pPr>
              <w:jc w:val="center"/>
              <w:rPr>
                <w:color w:val="FFFFFF" w:themeColor="background1"/>
              </w:rPr>
            </w:pPr>
            <w:r w:rsidRPr="00F06F74">
              <w:rPr>
                <w:b/>
                <w:sz w:val="32"/>
              </w:rPr>
              <w:t>Word Reading</w:t>
            </w:r>
          </w:p>
        </w:tc>
      </w:tr>
      <w:tr w:rsidR="00277326" w:rsidRPr="009E078B" w:rsidTr="00277326">
        <w:trPr>
          <w:gridBefore w:val="1"/>
          <w:wBefore w:w="40" w:type="dxa"/>
          <w:trHeight w:val="473"/>
        </w:trPr>
        <w:tc>
          <w:tcPr>
            <w:tcW w:w="5484" w:type="dxa"/>
            <w:gridSpan w:val="4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39A46902" wp14:editId="735D4DF6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7326" w:rsidRPr="00842998" w:rsidRDefault="00277326" w:rsidP="00277326">
                                  <w:pPr>
                                    <w:shd w:val="clear" w:color="auto" w:fill="BF8F00" w:themeFill="accent4" w:themeFillShade="BF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GOLD</w:t>
                                  </w:r>
                                </w:p>
                                <w:p w:rsidR="00277326" w:rsidRDefault="00277326" w:rsidP="0027732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46902" id="_x0000_s1030" type="#_x0000_t202" style="position:absolute;left:0;text-align:left;margin-left:-78.25pt;margin-top:2.9pt;width:76.5pt;height:1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" fillcolor="#bf8f00 [2407]">
                      <v:textbox>
                        <w:txbxContent>
                          <w:p w:rsidR="00277326" w:rsidRPr="00842998" w:rsidRDefault="00277326" w:rsidP="00277326">
                            <w:pPr>
                              <w:shd w:val="clear" w:color="auto" w:fill="BF8F00" w:themeFill="accent4" w:themeFillShade="BF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GOLD</w:t>
                            </w:r>
                          </w:p>
                          <w:p w:rsidR="00277326" w:rsidRDefault="00277326" w:rsidP="0027732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945" w:type="dxa"/>
            <w:gridSpan w:val="7"/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8545" w:type="dxa"/>
            <w:gridSpan w:val="7"/>
            <w:tcBorders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277326" w:rsidRPr="009E078B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211"/>
        </w:trPr>
        <w:tc>
          <w:tcPr>
            <w:tcW w:w="5484" w:type="dxa"/>
            <w:gridSpan w:val="4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GOLD (Level 22) benchmark</w:t>
            </w:r>
          </w:p>
        </w:tc>
        <w:tc>
          <w:tcPr>
            <w:tcW w:w="6945" w:type="dxa"/>
            <w:gridSpan w:val="7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Confidently reads words containing all common suffixes taught: -ness, -ment, -ful, -ly, -tion</w:t>
            </w:r>
          </w:p>
        </w:tc>
        <w:tc>
          <w:tcPr>
            <w:tcW w:w="8545" w:type="dxa"/>
            <w:gridSpan w:val="7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rFonts w:cstheme="minorHAnsi"/>
                <w:sz w:val="18"/>
                <w:szCs w:val="18"/>
              </w:rPr>
              <w:t>Is fluent, accurate and confident when reading an appropriate book</w:t>
            </w:r>
          </w:p>
        </w:tc>
      </w:tr>
      <w:tr w:rsidR="00277326" w:rsidRPr="00281B43" w:rsidTr="00277326">
        <w:trPr>
          <w:gridBefore w:val="1"/>
          <w:wBefore w:w="40" w:type="dxa"/>
          <w:trHeight w:val="144"/>
        </w:trPr>
        <w:tc>
          <w:tcPr>
            <w:tcW w:w="5484" w:type="dxa"/>
            <w:gridSpan w:val="4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Accurately and automatically d</w:t>
            </w:r>
            <w:r w:rsidRPr="00281B43">
              <w:rPr>
                <w:sz w:val="18"/>
              </w:rPr>
              <w:t>ecodes high frequency and un</w:t>
            </w:r>
            <w:r>
              <w:rPr>
                <w:sz w:val="18"/>
              </w:rPr>
              <w:t>familiar words (including multi-syllabic words</w:t>
            </w:r>
            <w:r w:rsidRPr="00281B43">
              <w:rPr>
                <w:sz w:val="18"/>
              </w:rPr>
              <w:t xml:space="preserve"> and alternative grapheme sounds)</w:t>
            </w:r>
            <w:r>
              <w:rPr>
                <w:sz w:val="18"/>
              </w:rPr>
              <w:t xml:space="preserve"> without hesitation.</w:t>
            </w:r>
          </w:p>
        </w:tc>
        <w:tc>
          <w:tcPr>
            <w:tcW w:w="6945" w:type="dxa"/>
            <w:gridSpan w:val="7"/>
            <w:vMerge w:val="restart"/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Fluently</w:t>
            </w:r>
            <w:r w:rsidRPr="00281B43">
              <w:rPr>
                <w:sz w:val="18"/>
              </w:rPr>
              <w:t xml:space="preserve"> reads common exception words such as:</w:t>
            </w:r>
            <w:r>
              <w:rPr>
                <w:sz w:val="18"/>
              </w:rPr>
              <w:t xml:space="preserve"> father, sure, sugar</w:t>
            </w:r>
          </w:p>
        </w:tc>
        <w:tc>
          <w:tcPr>
            <w:tcW w:w="8545" w:type="dxa"/>
            <w:gridSpan w:val="7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R</w:t>
            </w:r>
            <w:r>
              <w:rPr>
                <w:sz w:val="18"/>
              </w:rPr>
              <w:t>eads up to 90</w:t>
            </w:r>
            <w:r w:rsidRPr="00281B43">
              <w:rPr>
                <w:sz w:val="18"/>
              </w:rPr>
              <w:t xml:space="preserve"> words a minute</w:t>
            </w:r>
            <w:r>
              <w:rPr>
                <w:sz w:val="18"/>
              </w:rPr>
              <w:t xml:space="preserve"> without overt sounding and blending</w:t>
            </w:r>
          </w:p>
        </w:tc>
      </w:tr>
      <w:tr w:rsidR="00277326" w:rsidRPr="00281B43" w:rsidTr="00277326">
        <w:trPr>
          <w:gridBefore w:val="1"/>
          <w:wBefore w:w="40" w:type="dxa"/>
          <w:trHeight w:val="264"/>
        </w:trPr>
        <w:tc>
          <w:tcPr>
            <w:tcW w:w="5484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6945" w:type="dxa"/>
            <w:gridSpan w:val="7"/>
            <w:vMerge/>
            <w:shd w:val="clear" w:color="auto" w:fill="auto"/>
            <w:vAlign w:val="center"/>
          </w:tcPr>
          <w:p w:rsidR="00277326" w:rsidRDefault="00277326" w:rsidP="00242B43">
            <w:pPr>
              <w:rPr>
                <w:sz w:val="18"/>
              </w:rPr>
            </w:pPr>
          </w:p>
        </w:tc>
        <w:tc>
          <w:tcPr>
            <w:tcW w:w="8545" w:type="dxa"/>
            <w:gridSpan w:val="7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</w:t>
            </w:r>
            <w:r w:rsidRPr="00281B43">
              <w:rPr>
                <w:sz w:val="18"/>
              </w:rPr>
              <w:t xml:space="preserve">y </w:t>
            </w:r>
            <w:r>
              <w:rPr>
                <w:sz w:val="18"/>
              </w:rPr>
              <w:t>takes note of question marks,</w:t>
            </w:r>
            <w:r w:rsidRPr="00281B43">
              <w:rPr>
                <w:sz w:val="18"/>
              </w:rPr>
              <w:t xml:space="preserve"> exclamation marks</w:t>
            </w:r>
            <w:r>
              <w:rPr>
                <w:sz w:val="18"/>
              </w:rPr>
              <w:t>, commas in a list and apostrophes with</w:t>
            </w:r>
            <w:r w:rsidRPr="00281B43">
              <w:rPr>
                <w:sz w:val="18"/>
              </w:rPr>
              <w:t>in their expression</w:t>
            </w:r>
          </w:p>
        </w:tc>
      </w:tr>
      <w:tr w:rsidR="00277326" w:rsidRPr="00281B43" w:rsidTr="00277326">
        <w:trPr>
          <w:gridBefore w:val="1"/>
          <w:wBefore w:w="40" w:type="dxa"/>
          <w:trHeight w:val="113"/>
        </w:trPr>
        <w:tc>
          <w:tcPr>
            <w:tcW w:w="5484" w:type="dxa"/>
            <w:gridSpan w:val="4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6945" w:type="dxa"/>
            <w:gridSpan w:val="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8545" w:type="dxa"/>
            <w:gridSpan w:val="7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Consistently self-corrects and re-reads to build fluency and confidence</w:t>
            </w:r>
          </w:p>
        </w:tc>
      </w:tr>
      <w:tr w:rsidR="00277326" w:rsidRPr="00281B43" w:rsidTr="00277326">
        <w:trPr>
          <w:gridBefore w:val="1"/>
          <w:wBefore w:w="40" w:type="dxa"/>
          <w:trHeight w:val="159"/>
        </w:trPr>
        <w:tc>
          <w:tcPr>
            <w:tcW w:w="5484" w:type="dxa"/>
            <w:gridSpan w:val="4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</w:p>
        </w:tc>
        <w:tc>
          <w:tcPr>
            <w:tcW w:w="694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 w:rsidRPr="00281B43">
              <w:rPr>
                <w:sz w:val="18"/>
              </w:rPr>
              <w:t>Notes unusual correspondence between spelling and sound</w:t>
            </w:r>
          </w:p>
        </w:tc>
        <w:tc>
          <w:tcPr>
            <w:tcW w:w="8545" w:type="dxa"/>
            <w:gridSpan w:val="7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277326" w:rsidRPr="00281B43" w:rsidRDefault="00277326" w:rsidP="00242B43">
            <w:pPr>
              <w:rPr>
                <w:sz w:val="18"/>
              </w:rPr>
            </w:pPr>
            <w:r>
              <w:rPr>
                <w:sz w:val="18"/>
              </w:rPr>
              <w:t>Confidently reads longer and less familiar texts independently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0974" w:type="dxa"/>
            <w:gridSpan w:val="18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277326" w:rsidRDefault="00277326" w:rsidP="00242B43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32"/>
              </w:rPr>
              <w:t>Comprehension</w:t>
            </w:r>
          </w:p>
        </w:tc>
      </w:tr>
      <w:tr w:rsidR="00277326" w:rsidTr="00277326">
        <w:trPr>
          <w:gridBefore w:val="1"/>
          <w:wBefore w:w="40" w:type="dxa"/>
          <w:trHeight w:val="151"/>
        </w:trPr>
        <w:tc>
          <w:tcPr>
            <w:tcW w:w="2790" w:type="dxa"/>
            <w:gridSpan w:val="2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(1a)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Identify (1b)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Sequence (1c)</w:t>
            </w:r>
          </w:p>
        </w:tc>
        <w:tc>
          <w:tcPr>
            <w:tcW w:w="23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(1d)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(1e)</w:t>
            </w:r>
          </w:p>
        </w:tc>
        <w:tc>
          <w:tcPr>
            <w:tcW w:w="2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277326" w:rsidRDefault="00277326" w:rsidP="00242B43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Poetry &amp; Performance</w:t>
            </w:r>
          </w:p>
        </w:tc>
      </w:tr>
      <w:tr w:rsidR="00277326" w:rsidRPr="00052C06" w:rsidTr="00277326">
        <w:trPr>
          <w:gridBefore w:val="1"/>
          <w:wBefore w:w="40" w:type="dxa"/>
          <w:trHeight w:val="125"/>
        </w:trPr>
        <w:tc>
          <w:tcPr>
            <w:tcW w:w="2790" w:type="dxa"/>
            <w:gridSpan w:val="2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prior knowledge of vocabulary (including morphology and etymology) to identify and clarify unfamilar words in a range of contexts </w:t>
            </w:r>
          </w:p>
        </w:tc>
        <w:tc>
          <w:tcPr>
            <w:tcW w:w="340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2A6A37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Relates texts to own and others’ experiences</w:t>
            </w:r>
          </w:p>
        </w:tc>
        <w:tc>
          <w:tcPr>
            <w:tcW w:w="21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“who, what, where, when, why, how” questions independently in fiction and non-fiction</w:t>
            </w:r>
          </w:p>
        </w:tc>
        <w:tc>
          <w:tcPr>
            <w:tcW w:w="240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Sequences the main events in stories</w:t>
            </w:r>
          </w:p>
        </w:tc>
        <w:tc>
          <w:tcPr>
            <w:tcW w:w="2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inferences about the characters and events from the text referring to specific evidence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what they think the text is going to be about, giving reasons related to the cover, blurb and title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8C608A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Gives opinions supported by precise reasons and considering others points of views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Orally retells age related texts</w:t>
            </w:r>
          </w:p>
        </w:tc>
      </w:tr>
      <w:tr w:rsidR="00277326" w:rsidRPr="00052C06" w:rsidTr="00277326">
        <w:trPr>
          <w:gridBefore w:val="1"/>
          <w:wBefore w:w="40" w:type="dxa"/>
          <w:trHeight w:val="58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Learn and recites poetry</w:t>
            </w:r>
          </w:p>
        </w:tc>
      </w:tr>
      <w:tr w:rsidR="00277326" w:rsidRPr="00052C06" w:rsidTr="00277326">
        <w:trPr>
          <w:gridBefore w:val="1"/>
          <w:wBefore w:w="40" w:type="dxa"/>
          <w:trHeight w:val="330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Recognises the use of repetitive language within an age related story and poetry, giving opinions</w:t>
            </w: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DE686B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what a text is about</w:t>
            </w: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Provide recommendations to others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Expresses preferences</w:t>
            </w:r>
          </w:p>
        </w:tc>
      </w:tr>
      <w:tr w:rsidR="00277326" w:rsidTr="00277326">
        <w:trPr>
          <w:gridBefore w:val="1"/>
          <w:wBefore w:w="40" w:type="dxa"/>
          <w:trHeight w:val="330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Retells stories in sequence</w:t>
            </w: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Tr="00277326">
        <w:trPr>
          <w:gridBefore w:val="1"/>
          <w:wBefore w:w="40" w:type="dxa"/>
          <w:trHeight w:val="486"/>
        </w:trPr>
        <w:tc>
          <w:tcPr>
            <w:tcW w:w="2790" w:type="dxa"/>
            <w:gridSpan w:val="2"/>
            <w:vMerge w:val="restart"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vocabulary in more detail, relating to recurring language and favourtie words and phrases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Demonstrates understanding of fiction and non-fiction by answering questions related to text.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Recalls specific information from non-fiction texts</w:t>
            </w:r>
          </w:p>
        </w:tc>
        <w:tc>
          <w:tcPr>
            <w:tcW w:w="240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how specific information is organised within a non-fiction text</w:t>
            </w:r>
          </w:p>
        </w:tc>
        <w:tc>
          <w:tcPr>
            <w:tcW w:w="23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Answers and asks “why” questions requiring basic inference</w:t>
            </w:r>
          </w:p>
        </w:tc>
        <w:tc>
          <w:tcPr>
            <w:tcW w:w="26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predictions based on what has been read so far and gives specific reasons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clearly their understanding of what is read, discussing likes and dislikes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Develops and demonstrates understanding of characters through role play and drama</w:t>
            </w:r>
          </w:p>
        </w:tc>
      </w:tr>
      <w:tr w:rsidR="00277326" w:rsidTr="00277326">
        <w:trPr>
          <w:gridBefore w:val="1"/>
          <w:wBefore w:w="40" w:type="dxa"/>
          <w:trHeight w:val="433"/>
        </w:trPr>
        <w:tc>
          <w:tcPr>
            <w:tcW w:w="2790" w:type="dxa"/>
            <w:gridSpan w:val="2"/>
            <w:vMerge/>
            <w:tcBorders>
              <w:left w:val="single" w:sz="36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information from a non-fiction texts using contents page, index, labelled diagrams and charts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Locates parts of the text which give specific information</w:t>
            </w: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38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Draws on language from the text to infer and give reasons for answers</w:t>
            </w:r>
          </w:p>
        </w:tc>
        <w:tc>
          <w:tcPr>
            <w:tcW w:w="26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what a chapter might be about based on title and previous events</w:t>
            </w:r>
          </w:p>
        </w:tc>
        <w:tc>
          <w:tcPr>
            <w:tcW w:w="26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Makes contributions in discussions considering and responding to others</w:t>
            </w: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052C06" w:rsidTr="00277326">
        <w:trPr>
          <w:gridBefore w:val="1"/>
          <w:wBefore w:w="40" w:type="dxa"/>
          <w:trHeight w:val="137"/>
        </w:trPr>
        <w:tc>
          <w:tcPr>
            <w:tcW w:w="2790" w:type="dxa"/>
            <w:gridSpan w:val="2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Successfully tries different pronunications of words to clarify meaning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Gives detailed reasons for personal reading selections and makes recommendations to others.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Pose questions to retrieve information.</w:t>
            </w: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3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6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277326" w:rsidRPr="00052C06" w:rsidRDefault="00277326" w:rsidP="00242B43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</w:tr>
      <w:tr w:rsidR="00277326" w:rsidRPr="00D63816" w:rsidTr="00277326">
        <w:trPr>
          <w:gridAfter w:val="1"/>
          <w:wAfter w:w="40" w:type="dxa"/>
        </w:trPr>
        <w:tc>
          <w:tcPr>
            <w:tcW w:w="20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:rsidR="00277326" w:rsidRPr="00D63816" w:rsidRDefault="00277326" w:rsidP="00242B43">
            <w:pPr>
              <w:rPr>
                <w:color w:val="FFFFFF" w:themeColor="background1"/>
              </w:rPr>
            </w:pPr>
            <w:r w:rsidRPr="00D63816">
              <w:rPr>
                <w:color w:val="FFFFFF" w:themeColor="background1"/>
                <w:sz w:val="32"/>
              </w:rPr>
              <w:t>Key assessment criteria: A year 2 speaker, reader and writer</w:t>
            </w:r>
          </w:p>
        </w:tc>
      </w:tr>
      <w:tr w:rsidR="00277326" w:rsidRPr="00D63816" w:rsidTr="00277326">
        <w:trPr>
          <w:gridAfter w:val="1"/>
          <w:wAfter w:w="40" w:type="dxa"/>
          <w:trHeight w:val="211"/>
        </w:trPr>
        <w:tc>
          <w:tcPr>
            <w:tcW w:w="20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277326" w:rsidRPr="00D63816" w:rsidRDefault="00277326" w:rsidP="00242B43">
            <w:pPr>
              <w:jc w:val="center"/>
              <w:rPr>
                <w:rFonts w:cstheme="minorHAnsi"/>
                <w:color w:val="FFFFFF" w:themeColor="background1"/>
                <w:sz w:val="24"/>
                <w:szCs w:val="24"/>
              </w:rPr>
            </w:pPr>
            <w:bookmarkStart w:id="0" w:name="_GoBack"/>
            <w:bookmarkEnd w:id="0"/>
            <w:r w:rsidRPr="00D63816"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</w:tr>
      <w:tr w:rsidR="00277326" w:rsidRPr="00D63816" w:rsidTr="00277326">
        <w:trPr>
          <w:gridAfter w:val="1"/>
          <w:wAfter w:w="40" w:type="dxa"/>
          <w:trHeight w:val="353"/>
        </w:trPr>
        <w:tc>
          <w:tcPr>
            <w:tcW w:w="9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326" w:rsidRPr="00D63816" w:rsidRDefault="00277326" w:rsidP="00242B43">
            <w:pPr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bCs/>
                <w:color w:val="000000" w:themeColor="text1"/>
                <w:szCs w:val="24"/>
              </w:rPr>
              <w:t>Word reading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decode automatically and fluently?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blend sounds in words that contain the graphemes I have learnt?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sound out most unfamiliar words accurately, without hesitation?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recognise and read alternative sounds for graphemes?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read accurately words of two or more syllables that contain the same GPCs?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read words with common suffixes?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read common exception words?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read and comment on unusual correspondence between grapheme and phoneme?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read most words quickly and accurately when I have read them before without sounding out and blending?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read most suitable books accurately, showing fluency and confidence?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check my reading makes sense and correct any inaccurate reading?</w:t>
            </w:r>
          </w:p>
        </w:tc>
        <w:tc>
          <w:tcPr>
            <w:tcW w:w="119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326" w:rsidRPr="00D63816" w:rsidRDefault="00277326" w:rsidP="00242B43">
            <w:pPr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bCs/>
                <w:color w:val="000000" w:themeColor="text1"/>
                <w:szCs w:val="24"/>
              </w:rPr>
              <w:t>Comprehension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talk about and give an opinion on a range of texts?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discuss the sequence of events in books and how they relate to each other?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retell stories, including fairy stories and traditional tales?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find recurring language in stories and poems?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discuss the meaning of new words?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talk about my favourite words and phrases in stories and poems?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recite some poems by heart, with appropriate intonation?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use prior knowledge, including context and vocabulary, to understand texts?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read for meaning and check that the text makes sense?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go back and re-read when it does not make sense?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draw inferences from what is being said or done?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answer and ask questions?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Cs w:val="24"/>
              </w:rPr>
            </w:pPr>
            <w:r w:rsidRPr="00D63816">
              <w:rPr>
                <w:rFonts w:cstheme="minorHAnsi"/>
                <w:color w:val="000000" w:themeColor="text1"/>
                <w:szCs w:val="24"/>
              </w:rPr>
              <w:t>Can I make predictions based on what I have read?</w:t>
            </w:r>
          </w:p>
          <w:p w:rsidR="00277326" w:rsidRPr="00D63816" w:rsidRDefault="00277326" w:rsidP="00277326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b/>
                <w:i/>
                <w:color w:val="000000" w:themeColor="text1"/>
                <w:szCs w:val="24"/>
              </w:rPr>
            </w:pPr>
            <w:r w:rsidRPr="00D63816">
              <w:rPr>
                <w:rFonts w:cstheme="minorHAnsi"/>
                <w:b/>
                <w:i/>
                <w:color w:val="000000" w:themeColor="text1"/>
                <w:szCs w:val="24"/>
              </w:rPr>
              <w:t>Can I explain and discuss what I understand about what I’ve read?</w:t>
            </w:r>
          </w:p>
        </w:tc>
      </w:tr>
    </w:tbl>
    <w:p w:rsidR="00CD0E91" w:rsidRDefault="00CD0E91" w:rsidP="000D7093"/>
    <w:sectPr w:rsidR="00CD0E91" w:rsidSect="00E3413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8B0" w:rsidRDefault="00C758B0" w:rsidP="00BA1D37">
      <w:pPr>
        <w:spacing w:after="0" w:line="240" w:lineRule="auto"/>
      </w:pPr>
      <w:r>
        <w:separator/>
      </w:r>
    </w:p>
  </w:endnote>
  <w:endnote w:type="continuationSeparator" w:id="0">
    <w:p w:rsidR="00C758B0" w:rsidRDefault="00C758B0" w:rsidP="00BA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8B0" w:rsidRDefault="00C758B0" w:rsidP="00BA1D37">
      <w:pPr>
        <w:spacing w:after="0" w:line="240" w:lineRule="auto"/>
      </w:pPr>
      <w:r>
        <w:separator/>
      </w:r>
    </w:p>
  </w:footnote>
  <w:footnote w:type="continuationSeparator" w:id="0">
    <w:p w:rsidR="00C758B0" w:rsidRDefault="00C758B0" w:rsidP="00BA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C96"/>
    <w:rsid w:val="00015F30"/>
    <w:rsid w:val="0002777F"/>
    <w:rsid w:val="00090B8E"/>
    <w:rsid w:val="00095A02"/>
    <w:rsid w:val="0009715C"/>
    <w:rsid w:val="000D7093"/>
    <w:rsid w:val="0011551B"/>
    <w:rsid w:val="001259B7"/>
    <w:rsid w:val="00184625"/>
    <w:rsid w:val="001A5582"/>
    <w:rsid w:val="001C277E"/>
    <w:rsid w:val="001C6AC5"/>
    <w:rsid w:val="002160A2"/>
    <w:rsid w:val="00216310"/>
    <w:rsid w:val="0023112C"/>
    <w:rsid w:val="002367D8"/>
    <w:rsid w:val="00246E2F"/>
    <w:rsid w:val="00277326"/>
    <w:rsid w:val="00304A7B"/>
    <w:rsid w:val="00364977"/>
    <w:rsid w:val="00376E65"/>
    <w:rsid w:val="00382142"/>
    <w:rsid w:val="003E02D2"/>
    <w:rsid w:val="00441C88"/>
    <w:rsid w:val="00452D55"/>
    <w:rsid w:val="00485776"/>
    <w:rsid w:val="00493413"/>
    <w:rsid w:val="004B2BDC"/>
    <w:rsid w:val="004B4409"/>
    <w:rsid w:val="004B582E"/>
    <w:rsid w:val="004C1FCC"/>
    <w:rsid w:val="00510B95"/>
    <w:rsid w:val="00516CC9"/>
    <w:rsid w:val="00520D3D"/>
    <w:rsid w:val="00557DFB"/>
    <w:rsid w:val="00585E9C"/>
    <w:rsid w:val="005924A4"/>
    <w:rsid w:val="005B3494"/>
    <w:rsid w:val="005E2D71"/>
    <w:rsid w:val="005E7D10"/>
    <w:rsid w:val="006236F1"/>
    <w:rsid w:val="0064552C"/>
    <w:rsid w:val="006472F1"/>
    <w:rsid w:val="0066039B"/>
    <w:rsid w:val="00667C6A"/>
    <w:rsid w:val="00671415"/>
    <w:rsid w:val="006859B6"/>
    <w:rsid w:val="00694EEC"/>
    <w:rsid w:val="00716CEA"/>
    <w:rsid w:val="00720F01"/>
    <w:rsid w:val="00776308"/>
    <w:rsid w:val="00786AB0"/>
    <w:rsid w:val="007A1A36"/>
    <w:rsid w:val="007D5895"/>
    <w:rsid w:val="00805441"/>
    <w:rsid w:val="0080584A"/>
    <w:rsid w:val="00814006"/>
    <w:rsid w:val="0082238B"/>
    <w:rsid w:val="0088077F"/>
    <w:rsid w:val="008A7C71"/>
    <w:rsid w:val="008B7109"/>
    <w:rsid w:val="008C31B1"/>
    <w:rsid w:val="008C60B4"/>
    <w:rsid w:val="008D329A"/>
    <w:rsid w:val="009308C6"/>
    <w:rsid w:val="00933691"/>
    <w:rsid w:val="009452A3"/>
    <w:rsid w:val="00957726"/>
    <w:rsid w:val="009638A9"/>
    <w:rsid w:val="00976018"/>
    <w:rsid w:val="009977B6"/>
    <w:rsid w:val="009A100A"/>
    <w:rsid w:val="009A344C"/>
    <w:rsid w:val="009E4989"/>
    <w:rsid w:val="00A16744"/>
    <w:rsid w:val="00A33F5D"/>
    <w:rsid w:val="00A358FD"/>
    <w:rsid w:val="00A42028"/>
    <w:rsid w:val="00A515BC"/>
    <w:rsid w:val="00A57CB5"/>
    <w:rsid w:val="00A71B4C"/>
    <w:rsid w:val="00A829F4"/>
    <w:rsid w:val="00A83CA0"/>
    <w:rsid w:val="00AA5DB1"/>
    <w:rsid w:val="00AC5BA3"/>
    <w:rsid w:val="00AD0AB3"/>
    <w:rsid w:val="00B26C70"/>
    <w:rsid w:val="00B30839"/>
    <w:rsid w:val="00B505CC"/>
    <w:rsid w:val="00B87E29"/>
    <w:rsid w:val="00BA1D37"/>
    <w:rsid w:val="00BB563B"/>
    <w:rsid w:val="00BE3624"/>
    <w:rsid w:val="00C57B32"/>
    <w:rsid w:val="00C6733A"/>
    <w:rsid w:val="00C758B0"/>
    <w:rsid w:val="00C93A70"/>
    <w:rsid w:val="00CC5A21"/>
    <w:rsid w:val="00CD0E91"/>
    <w:rsid w:val="00D52532"/>
    <w:rsid w:val="00D63816"/>
    <w:rsid w:val="00D749B9"/>
    <w:rsid w:val="00D96D31"/>
    <w:rsid w:val="00DB658F"/>
    <w:rsid w:val="00DE3ABF"/>
    <w:rsid w:val="00DE7C70"/>
    <w:rsid w:val="00E34135"/>
    <w:rsid w:val="00E43F8D"/>
    <w:rsid w:val="00E53C01"/>
    <w:rsid w:val="00E75C71"/>
    <w:rsid w:val="00E8041E"/>
    <w:rsid w:val="00EE7DEA"/>
    <w:rsid w:val="00F04D56"/>
    <w:rsid w:val="00F06183"/>
    <w:rsid w:val="00F14ADB"/>
    <w:rsid w:val="00F15E95"/>
    <w:rsid w:val="00F26421"/>
    <w:rsid w:val="00F51EFE"/>
    <w:rsid w:val="00F613BA"/>
    <w:rsid w:val="00F76270"/>
    <w:rsid w:val="00F95126"/>
    <w:rsid w:val="00FF179D"/>
    <w:rsid w:val="00FF1ECE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965D5E-0D8E-4200-A43B-4F2787C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  <w:style w:type="paragraph" w:styleId="BalloonText">
    <w:name w:val="Balloon Text"/>
    <w:basedOn w:val="Normal"/>
    <w:link w:val="BalloonTextChar"/>
    <w:uiPriority w:val="99"/>
    <w:semiHidden/>
    <w:unhideWhenUsed/>
    <w:rsid w:val="00F9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12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A1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2513</Words>
  <Characters>14326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cp:lastPrinted>2019-11-04T09:12:00Z</cp:lastPrinted>
  <dcterms:created xsi:type="dcterms:W3CDTF">2022-09-26T19:55:00Z</dcterms:created>
  <dcterms:modified xsi:type="dcterms:W3CDTF">2022-09-26T19:58:00Z</dcterms:modified>
</cp:coreProperties>
</file>